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104" w:rsidRPr="007A6104" w:rsidRDefault="007A6104" w:rsidP="007A6104">
      <w:pPr>
        <w:spacing w:before="200" w:after="100"/>
        <w:outlineLvl w:val="1"/>
        <w:rPr>
          <w:rFonts w:ascii="Arial" w:hAnsi="Arial" w:cs="Arial"/>
          <w:b/>
          <w:bCs/>
          <w:sz w:val="20"/>
          <w:szCs w:val="20"/>
        </w:rPr>
      </w:pPr>
      <w:r w:rsidRPr="007A6104">
        <w:rPr>
          <w:rFonts w:ascii="Arial" w:hAnsi="Arial" w:cs="Arial"/>
          <w:b/>
          <w:bCs/>
          <w:sz w:val="20"/>
          <w:szCs w:val="20"/>
        </w:rPr>
        <w:t>Appendix F to Part 43—ATC Transponder Tests and Inspections</w:t>
      </w:r>
    </w:p>
    <w:p w:rsidR="00FE5582" w:rsidRDefault="007A6104" w:rsidP="007A6104">
      <w:pPr>
        <w:spacing w:before="100" w:beforeAutospacing="1" w:after="100" w:afterAutospacing="1"/>
        <w:ind w:firstLine="480"/>
        <w:rPr>
          <w:rFonts w:ascii="Arial" w:hAnsi="Arial" w:cs="Arial"/>
          <w:sz w:val="16"/>
          <w:szCs w:val="16"/>
        </w:rPr>
      </w:pPr>
      <w:r w:rsidRPr="007A6104">
        <w:rPr>
          <w:rFonts w:ascii="Arial" w:hAnsi="Arial" w:cs="Arial"/>
          <w:sz w:val="16"/>
          <w:szCs w:val="16"/>
        </w:rPr>
        <w:t>The ATC transponder tests required by §91.413 of this chapter may be conducted using a bench check or portable test equipment and must meet the requirements prescribed in paragraphs (a) through (j) of this appendix. If portable test equipment with appropriate coupling to the aircraft antenna system is used, operate the test equipment for ATCRBS transponders at a nominal rate of 235 interrogations per second to avoid possible ATCRBS interference. Operate the test equipment at a nominal rate of 50 Mode S interrogations per second for Mode S. An additional 3 dB loss is allowed to compensate for antenna coupling errors during receiver sensitivity measurements conducted in accordance with paragraph (c)(1) when using portable test equipment.</w:t>
      </w:r>
      <w:r w:rsidR="00FE5582" w:rsidRPr="00FE5582">
        <w:rPr>
          <w:rFonts w:ascii="Arial" w:hAnsi="Arial" w:cs="Arial"/>
          <w:sz w:val="16"/>
          <w:szCs w:val="16"/>
        </w:rPr>
        <w:t xml:space="preserve">  </w:t>
      </w:r>
    </w:p>
    <w:p w:rsidR="007A6104" w:rsidRPr="00FE5582" w:rsidRDefault="00FE5582" w:rsidP="007A6104">
      <w:pPr>
        <w:spacing w:before="100" w:beforeAutospacing="1" w:after="100" w:afterAutospacing="1"/>
        <w:ind w:firstLine="480"/>
        <w:rPr>
          <w:rFonts w:ascii="Arial" w:hAnsi="Arial" w:cs="Arial"/>
          <w:sz w:val="16"/>
          <w:szCs w:val="16"/>
        </w:rPr>
      </w:pPr>
      <w:bookmarkStart w:id="0" w:name="_GoBack"/>
      <w:bookmarkEnd w:id="0"/>
      <w:r w:rsidRPr="00FE5582">
        <w:rPr>
          <w:rFonts w:ascii="Arial" w:hAnsi="Arial" w:cs="Arial"/>
          <w:sz w:val="16"/>
          <w:szCs w:val="16"/>
        </w:rPr>
        <w:t>(Enter P for pass, F for fail, or NA for not applicable in XPDR #1 or XPDR #2 Column)</w:t>
      </w:r>
    </w:p>
    <w:tbl>
      <w:tblPr>
        <w:tblStyle w:val="TableGrid"/>
        <w:tblW w:w="0" w:type="auto"/>
        <w:tblLook w:val="04A0"/>
      </w:tblPr>
      <w:tblGrid>
        <w:gridCol w:w="1188"/>
        <w:gridCol w:w="5490"/>
        <w:gridCol w:w="1080"/>
        <w:gridCol w:w="1098"/>
      </w:tblGrid>
      <w:tr w:rsidR="00EC67F5" w:rsidTr="00EC67F5">
        <w:tc>
          <w:tcPr>
            <w:tcW w:w="1188" w:type="dxa"/>
          </w:tcPr>
          <w:p w:rsidR="00EC67F5" w:rsidRPr="00EC67F5" w:rsidRDefault="00EC67F5" w:rsidP="00EC67F5">
            <w:pPr>
              <w:spacing w:before="100" w:beforeAutospacing="1" w:after="100" w:afterAutospacing="1"/>
              <w:rPr>
                <w:rFonts w:ascii="Arial" w:hAnsi="Arial" w:cs="Arial"/>
                <w:b/>
                <w:sz w:val="20"/>
                <w:szCs w:val="20"/>
                <w:u w:val="single"/>
              </w:rPr>
            </w:pPr>
            <w:r>
              <w:rPr>
                <w:rFonts w:ascii="Arial" w:hAnsi="Arial" w:cs="Arial"/>
                <w:b/>
                <w:sz w:val="20"/>
                <w:szCs w:val="20"/>
                <w:u w:val="single"/>
              </w:rPr>
              <w:t>Modes</w:t>
            </w:r>
          </w:p>
        </w:tc>
        <w:tc>
          <w:tcPr>
            <w:tcW w:w="5490" w:type="dxa"/>
          </w:tcPr>
          <w:p w:rsidR="00EC67F5" w:rsidRPr="00EC67F5" w:rsidRDefault="00EC67F5" w:rsidP="00EC67F5">
            <w:pPr>
              <w:spacing w:before="100" w:beforeAutospacing="1" w:after="100" w:afterAutospacing="1"/>
              <w:ind w:firstLine="480"/>
              <w:rPr>
                <w:rFonts w:ascii="Arial" w:hAnsi="Arial" w:cs="Arial"/>
                <w:b/>
                <w:sz w:val="20"/>
                <w:szCs w:val="20"/>
                <w:u w:val="single"/>
              </w:rPr>
            </w:pPr>
            <w:r w:rsidRPr="00EC67F5">
              <w:rPr>
                <w:rFonts w:ascii="Arial" w:hAnsi="Arial" w:cs="Arial"/>
                <w:b/>
                <w:sz w:val="20"/>
                <w:szCs w:val="20"/>
                <w:u w:val="single"/>
              </w:rPr>
              <w:t>Parameter</w:t>
            </w:r>
          </w:p>
        </w:tc>
        <w:tc>
          <w:tcPr>
            <w:tcW w:w="1080" w:type="dxa"/>
          </w:tcPr>
          <w:p w:rsidR="00EC67F5" w:rsidRPr="00EC67F5" w:rsidRDefault="00EC67F5" w:rsidP="007A6104">
            <w:pPr>
              <w:spacing w:before="100" w:beforeAutospacing="1" w:after="100" w:afterAutospacing="1"/>
              <w:rPr>
                <w:rFonts w:ascii="Arial" w:hAnsi="Arial" w:cs="Arial"/>
                <w:b/>
                <w:sz w:val="20"/>
                <w:szCs w:val="20"/>
                <w:u w:val="single"/>
              </w:rPr>
            </w:pPr>
            <w:r w:rsidRPr="00EC67F5">
              <w:rPr>
                <w:rFonts w:ascii="Arial" w:hAnsi="Arial" w:cs="Arial"/>
                <w:b/>
                <w:sz w:val="20"/>
                <w:szCs w:val="20"/>
                <w:u w:val="single"/>
              </w:rPr>
              <w:t>XPDR #1</w:t>
            </w:r>
          </w:p>
        </w:tc>
        <w:tc>
          <w:tcPr>
            <w:tcW w:w="1098" w:type="dxa"/>
          </w:tcPr>
          <w:p w:rsidR="00EC67F5" w:rsidRPr="00EC67F5" w:rsidRDefault="00EC67F5" w:rsidP="007A6104">
            <w:pPr>
              <w:spacing w:before="100" w:beforeAutospacing="1" w:after="100" w:afterAutospacing="1"/>
              <w:rPr>
                <w:rFonts w:ascii="Arial" w:hAnsi="Arial" w:cs="Arial"/>
                <w:b/>
                <w:sz w:val="20"/>
                <w:szCs w:val="20"/>
                <w:u w:val="single"/>
              </w:rPr>
            </w:pPr>
            <w:r w:rsidRPr="00EC67F5">
              <w:rPr>
                <w:rFonts w:ascii="Arial" w:hAnsi="Arial" w:cs="Arial"/>
                <w:b/>
                <w:sz w:val="20"/>
                <w:szCs w:val="20"/>
                <w:u w:val="single"/>
              </w:rPr>
              <w:t>XPDR #2</w:t>
            </w:r>
          </w:p>
        </w:tc>
      </w:tr>
      <w:tr w:rsidR="00EC67F5" w:rsidTr="00EC67F5">
        <w:tc>
          <w:tcPr>
            <w:tcW w:w="1188" w:type="dxa"/>
          </w:tcPr>
          <w:p w:rsidR="00EC67F5" w:rsidRPr="00FE5582" w:rsidRDefault="00FE5582" w:rsidP="00FE5582">
            <w:pPr>
              <w:spacing w:before="100" w:beforeAutospacing="1" w:after="100" w:afterAutospacing="1"/>
              <w:rPr>
                <w:rFonts w:ascii="Arial" w:hAnsi="Arial" w:cs="Arial"/>
                <w:b/>
                <w:sz w:val="20"/>
                <w:szCs w:val="20"/>
              </w:rPr>
            </w:pPr>
            <w:r w:rsidRPr="00FE5582">
              <w:rPr>
                <w:rFonts w:ascii="Arial" w:hAnsi="Arial" w:cs="Arial"/>
                <w:b/>
                <w:sz w:val="20"/>
                <w:szCs w:val="20"/>
              </w:rPr>
              <w:t>A and C</w:t>
            </w:r>
          </w:p>
        </w:tc>
        <w:tc>
          <w:tcPr>
            <w:tcW w:w="5490" w:type="dxa"/>
          </w:tcPr>
          <w:p w:rsidR="00EC67F5" w:rsidRPr="007A6104" w:rsidRDefault="00EC67F5" w:rsidP="00FE5582">
            <w:pPr>
              <w:spacing w:before="100" w:beforeAutospacing="1" w:after="100" w:afterAutospacing="1"/>
              <w:rPr>
                <w:rFonts w:ascii="Arial" w:hAnsi="Arial" w:cs="Arial"/>
                <w:sz w:val="16"/>
                <w:szCs w:val="16"/>
              </w:rPr>
            </w:pPr>
            <w:r w:rsidRPr="007A6104">
              <w:rPr>
                <w:rFonts w:ascii="Arial" w:hAnsi="Arial" w:cs="Arial"/>
                <w:sz w:val="16"/>
                <w:szCs w:val="16"/>
              </w:rPr>
              <w:t>(a) Radio Reply Frequency:</w:t>
            </w:r>
          </w:p>
          <w:p w:rsidR="00EC67F5" w:rsidRPr="007A6104" w:rsidRDefault="00EC67F5" w:rsidP="00EC67F5">
            <w:pPr>
              <w:spacing w:before="100" w:beforeAutospacing="1" w:after="100" w:afterAutospacing="1"/>
              <w:ind w:firstLine="480"/>
              <w:rPr>
                <w:rFonts w:ascii="Arial" w:hAnsi="Arial" w:cs="Arial"/>
                <w:sz w:val="16"/>
                <w:szCs w:val="16"/>
              </w:rPr>
            </w:pPr>
            <w:r w:rsidRPr="007A6104">
              <w:rPr>
                <w:rFonts w:ascii="Arial" w:hAnsi="Arial" w:cs="Arial"/>
                <w:sz w:val="16"/>
                <w:szCs w:val="16"/>
              </w:rPr>
              <w:t>(1) For all classes of ATCRBS transponders, interrogate the transponder and verify that the reply frequency is 1090 ±3 Megahertz (MHz).</w:t>
            </w:r>
          </w:p>
          <w:p w:rsidR="00EC67F5" w:rsidRPr="007A6104" w:rsidRDefault="00EC67F5" w:rsidP="00EC67F5">
            <w:pPr>
              <w:spacing w:before="100" w:beforeAutospacing="1" w:after="100" w:afterAutospacing="1"/>
              <w:ind w:firstLine="480"/>
              <w:rPr>
                <w:rFonts w:ascii="Arial" w:hAnsi="Arial" w:cs="Arial"/>
                <w:sz w:val="16"/>
                <w:szCs w:val="16"/>
              </w:rPr>
            </w:pPr>
            <w:r w:rsidRPr="007A6104">
              <w:rPr>
                <w:rFonts w:ascii="Arial" w:hAnsi="Arial" w:cs="Arial"/>
                <w:sz w:val="16"/>
                <w:szCs w:val="16"/>
              </w:rPr>
              <w:t xml:space="preserve">(2) For classes 1B, 2B, and 3B Mode S transponders, interrogate the transponder and verify that the reply frequency is 1090 ±3 </w:t>
            </w:r>
            <w:proofErr w:type="spellStart"/>
            <w:r w:rsidRPr="007A6104">
              <w:rPr>
                <w:rFonts w:ascii="Arial" w:hAnsi="Arial" w:cs="Arial"/>
                <w:sz w:val="16"/>
                <w:szCs w:val="16"/>
              </w:rPr>
              <w:t>MHz.</w:t>
            </w:r>
            <w:proofErr w:type="spellEnd"/>
          </w:p>
          <w:p w:rsidR="00EC67F5" w:rsidRPr="007A6104" w:rsidRDefault="00EC67F5" w:rsidP="00EC67F5">
            <w:pPr>
              <w:spacing w:before="100" w:beforeAutospacing="1" w:after="100" w:afterAutospacing="1"/>
              <w:ind w:firstLine="480"/>
              <w:rPr>
                <w:rFonts w:ascii="Arial" w:hAnsi="Arial" w:cs="Arial"/>
                <w:sz w:val="16"/>
                <w:szCs w:val="16"/>
              </w:rPr>
            </w:pPr>
            <w:r w:rsidRPr="007A6104">
              <w:rPr>
                <w:rFonts w:ascii="Arial" w:hAnsi="Arial" w:cs="Arial"/>
                <w:sz w:val="16"/>
                <w:szCs w:val="16"/>
              </w:rPr>
              <w:t>(3) For classes 1B, 2B, and 3B Mode S transponders that incorporate the optional 1090 ±1 MHz reply frequency, interrogate the transponder and verify that the reply frequency is correct.</w:t>
            </w:r>
          </w:p>
          <w:p w:rsidR="00EC67F5" w:rsidRPr="007A6104" w:rsidRDefault="00EC67F5" w:rsidP="00EC67F5">
            <w:pPr>
              <w:spacing w:before="100" w:beforeAutospacing="1" w:after="100" w:afterAutospacing="1"/>
              <w:ind w:firstLine="480"/>
              <w:rPr>
                <w:rFonts w:ascii="Arial" w:hAnsi="Arial" w:cs="Arial"/>
                <w:sz w:val="16"/>
                <w:szCs w:val="16"/>
              </w:rPr>
            </w:pPr>
            <w:r w:rsidRPr="007A6104">
              <w:rPr>
                <w:rFonts w:ascii="Arial" w:hAnsi="Arial" w:cs="Arial"/>
                <w:sz w:val="16"/>
                <w:szCs w:val="16"/>
              </w:rPr>
              <w:t xml:space="preserve">(4) For classes 1A, 2A, 3A, and 4 Mode S transponders, interrogate the transponder and verify that the reply frequency is 1090 ±1 </w:t>
            </w:r>
            <w:proofErr w:type="spellStart"/>
            <w:r w:rsidRPr="007A6104">
              <w:rPr>
                <w:rFonts w:ascii="Arial" w:hAnsi="Arial" w:cs="Arial"/>
                <w:sz w:val="16"/>
                <w:szCs w:val="16"/>
              </w:rPr>
              <w:t>MHz.</w:t>
            </w:r>
            <w:proofErr w:type="spellEnd"/>
          </w:p>
          <w:p w:rsidR="00EC67F5" w:rsidRPr="00FE5582" w:rsidRDefault="00EC67F5" w:rsidP="007A6104">
            <w:pPr>
              <w:spacing w:before="100" w:beforeAutospacing="1" w:after="100" w:afterAutospacing="1"/>
              <w:rPr>
                <w:rFonts w:ascii="Arial" w:hAnsi="Arial" w:cs="Arial"/>
                <w:sz w:val="16"/>
                <w:szCs w:val="16"/>
              </w:rPr>
            </w:pPr>
          </w:p>
        </w:tc>
        <w:tc>
          <w:tcPr>
            <w:tcW w:w="1080" w:type="dxa"/>
          </w:tcPr>
          <w:p w:rsidR="00EC67F5" w:rsidRPr="00FE5582" w:rsidRDefault="00EC67F5" w:rsidP="007A6104">
            <w:pPr>
              <w:spacing w:before="100" w:beforeAutospacing="1" w:after="100" w:afterAutospacing="1"/>
              <w:rPr>
                <w:rFonts w:ascii="Arial" w:hAnsi="Arial" w:cs="Arial"/>
                <w:sz w:val="16"/>
                <w:szCs w:val="16"/>
              </w:rPr>
            </w:pPr>
          </w:p>
        </w:tc>
        <w:tc>
          <w:tcPr>
            <w:tcW w:w="1098" w:type="dxa"/>
          </w:tcPr>
          <w:p w:rsidR="00EC67F5" w:rsidRPr="00FE5582" w:rsidRDefault="00EC67F5" w:rsidP="007A6104">
            <w:pPr>
              <w:spacing w:before="100" w:beforeAutospacing="1" w:after="100" w:afterAutospacing="1"/>
              <w:rPr>
                <w:rFonts w:ascii="Arial" w:hAnsi="Arial" w:cs="Arial"/>
                <w:sz w:val="16"/>
                <w:szCs w:val="16"/>
              </w:rPr>
            </w:pPr>
          </w:p>
        </w:tc>
      </w:tr>
      <w:tr w:rsidR="00EC67F5" w:rsidTr="00EC67F5">
        <w:tc>
          <w:tcPr>
            <w:tcW w:w="1188" w:type="dxa"/>
          </w:tcPr>
          <w:p w:rsidR="00EC67F5" w:rsidRPr="00FE5582" w:rsidRDefault="00FE5582" w:rsidP="007A6104">
            <w:pPr>
              <w:spacing w:before="100" w:beforeAutospacing="1" w:after="100" w:afterAutospacing="1"/>
              <w:rPr>
                <w:rFonts w:ascii="Arial" w:hAnsi="Arial" w:cs="Arial"/>
                <w:b/>
                <w:sz w:val="20"/>
                <w:szCs w:val="20"/>
              </w:rPr>
            </w:pPr>
            <w:r w:rsidRPr="00FE5582">
              <w:rPr>
                <w:rFonts w:ascii="Arial" w:hAnsi="Arial" w:cs="Arial"/>
                <w:b/>
                <w:sz w:val="20"/>
                <w:szCs w:val="20"/>
              </w:rPr>
              <w:t>A and C</w:t>
            </w:r>
          </w:p>
        </w:tc>
        <w:tc>
          <w:tcPr>
            <w:tcW w:w="5490" w:type="dxa"/>
          </w:tcPr>
          <w:p w:rsidR="00EC67F5" w:rsidRDefault="00EC67F5" w:rsidP="007A6104">
            <w:pPr>
              <w:spacing w:before="100" w:beforeAutospacing="1" w:after="100" w:afterAutospacing="1"/>
              <w:rPr>
                <w:rFonts w:ascii="Arial" w:hAnsi="Arial" w:cs="Arial"/>
                <w:sz w:val="16"/>
                <w:szCs w:val="16"/>
              </w:rPr>
            </w:pPr>
            <w:r w:rsidRPr="007A6104">
              <w:rPr>
                <w:rFonts w:ascii="Arial" w:hAnsi="Arial" w:cs="Arial"/>
                <w:sz w:val="16"/>
                <w:szCs w:val="16"/>
              </w:rPr>
              <w:t>(b) Suppression</w:t>
            </w:r>
            <w:r w:rsidRPr="00FE5582">
              <w:rPr>
                <w:rFonts w:ascii="Arial" w:hAnsi="Arial" w:cs="Arial"/>
                <w:sz w:val="16"/>
                <w:szCs w:val="16"/>
              </w:rPr>
              <w:t>: (1% and 90%)</w:t>
            </w:r>
          </w:p>
          <w:p w:rsidR="00FE5582" w:rsidRPr="00FE5582" w:rsidRDefault="00FE5582" w:rsidP="007A6104">
            <w:pPr>
              <w:spacing w:before="100" w:beforeAutospacing="1" w:after="100" w:afterAutospacing="1"/>
              <w:rPr>
                <w:rFonts w:ascii="Arial" w:hAnsi="Arial" w:cs="Arial"/>
                <w:sz w:val="16"/>
                <w:szCs w:val="16"/>
              </w:rPr>
            </w:pPr>
          </w:p>
        </w:tc>
        <w:tc>
          <w:tcPr>
            <w:tcW w:w="1080" w:type="dxa"/>
          </w:tcPr>
          <w:p w:rsidR="00EC67F5" w:rsidRPr="00FE5582" w:rsidRDefault="00EC67F5" w:rsidP="007A6104">
            <w:pPr>
              <w:spacing w:before="100" w:beforeAutospacing="1" w:after="100" w:afterAutospacing="1"/>
              <w:rPr>
                <w:rFonts w:ascii="Arial" w:hAnsi="Arial" w:cs="Arial"/>
                <w:sz w:val="16"/>
                <w:szCs w:val="16"/>
              </w:rPr>
            </w:pPr>
          </w:p>
        </w:tc>
        <w:tc>
          <w:tcPr>
            <w:tcW w:w="1098" w:type="dxa"/>
          </w:tcPr>
          <w:p w:rsidR="00EC67F5" w:rsidRPr="00FE5582" w:rsidRDefault="00EC67F5" w:rsidP="007A6104">
            <w:pPr>
              <w:spacing w:before="100" w:beforeAutospacing="1" w:after="100" w:afterAutospacing="1"/>
              <w:rPr>
                <w:rFonts w:ascii="Arial" w:hAnsi="Arial" w:cs="Arial"/>
                <w:sz w:val="16"/>
                <w:szCs w:val="16"/>
              </w:rPr>
            </w:pPr>
          </w:p>
        </w:tc>
      </w:tr>
      <w:tr w:rsidR="00EC67F5" w:rsidTr="00EC67F5">
        <w:tc>
          <w:tcPr>
            <w:tcW w:w="1188" w:type="dxa"/>
          </w:tcPr>
          <w:p w:rsidR="00EC67F5" w:rsidRPr="00FE5582" w:rsidRDefault="00FE5582" w:rsidP="007A6104">
            <w:pPr>
              <w:spacing w:before="100" w:beforeAutospacing="1" w:after="100" w:afterAutospacing="1"/>
              <w:rPr>
                <w:rFonts w:ascii="Arial" w:hAnsi="Arial" w:cs="Arial"/>
                <w:b/>
                <w:sz w:val="20"/>
                <w:szCs w:val="20"/>
              </w:rPr>
            </w:pPr>
            <w:r w:rsidRPr="00FE5582">
              <w:rPr>
                <w:rFonts w:ascii="Arial" w:hAnsi="Arial" w:cs="Arial"/>
                <w:b/>
                <w:sz w:val="20"/>
                <w:szCs w:val="20"/>
              </w:rPr>
              <w:t>A and C</w:t>
            </w:r>
          </w:p>
        </w:tc>
        <w:tc>
          <w:tcPr>
            <w:tcW w:w="5490" w:type="dxa"/>
          </w:tcPr>
          <w:p w:rsidR="00EC67F5" w:rsidRDefault="00EC67F5" w:rsidP="007A6104">
            <w:pPr>
              <w:spacing w:before="100" w:beforeAutospacing="1" w:after="100" w:afterAutospacing="1"/>
              <w:rPr>
                <w:rFonts w:ascii="Arial" w:hAnsi="Arial" w:cs="Arial"/>
                <w:sz w:val="16"/>
                <w:szCs w:val="16"/>
              </w:rPr>
            </w:pPr>
            <w:r w:rsidRPr="007A6104">
              <w:rPr>
                <w:rFonts w:ascii="Arial" w:hAnsi="Arial" w:cs="Arial"/>
                <w:sz w:val="16"/>
                <w:szCs w:val="16"/>
              </w:rPr>
              <w:t>(c) Receiver Sensitivity:</w:t>
            </w:r>
            <w:r w:rsidRPr="00FE5582">
              <w:rPr>
                <w:rFonts w:ascii="Arial" w:hAnsi="Arial" w:cs="Arial"/>
                <w:sz w:val="16"/>
                <w:szCs w:val="16"/>
              </w:rPr>
              <w:t xml:space="preserve"> </w:t>
            </w:r>
            <w:r w:rsidRPr="007A6104">
              <w:rPr>
                <w:rFonts w:ascii="Arial" w:hAnsi="Arial" w:cs="Arial"/>
                <w:sz w:val="16"/>
                <w:szCs w:val="16"/>
              </w:rPr>
              <w:t xml:space="preserve">MTL for Mode S format (P6 type) interrogations is −74 ±3 </w:t>
            </w:r>
            <w:proofErr w:type="spellStart"/>
            <w:r w:rsidRPr="007A6104">
              <w:rPr>
                <w:rFonts w:ascii="Arial" w:hAnsi="Arial" w:cs="Arial"/>
                <w:sz w:val="16"/>
                <w:szCs w:val="16"/>
              </w:rPr>
              <w:t>dbm</w:t>
            </w:r>
            <w:proofErr w:type="spellEnd"/>
          </w:p>
          <w:p w:rsidR="00FE5582" w:rsidRPr="00FE5582" w:rsidRDefault="00FE5582" w:rsidP="007A6104">
            <w:pPr>
              <w:spacing w:before="100" w:beforeAutospacing="1" w:after="100" w:afterAutospacing="1"/>
              <w:rPr>
                <w:rFonts w:ascii="Arial" w:hAnsi="Arial" w:cs="Arial"/>
                <w:sz w:val="16"/>
                <w:szCs w:val="16"/>
              </w:rPr>
            </w:pPr>
          </w:p>
        </w:tc>
        <w:tc>
          <w:tcPr>
            <w:tcW w:w="1080" w:type="dxa"/>
          </w:tcPr>
          <w:p w:rsidR="00EC67F5" w:rsidRPr="00FE5582" w:rsidRDefault="00EC67F5" w:rsidP="007A6104">
            <w:pPr>
              <w:spacing w:before="100" w:beforeAutospacing="1" w:after="100" w:afterAutospacing="1"/>
              <w:rPr>
                <w:rFonts w:ascii="Arial" w:hAnsi="Arial" w:cs="Arial"/>
                <w:sz w:val="16"/>
                <w:szCs w:val="16"/>
              </w:rPr>
            </w:pPr>
          </w:p>
        </w:tc>
        <w:tc>
          <w:tcPr>
            <w:tcW w:w="1098" w:type="dxa"/>
          </w:tcPr>
          <w:p w:rsidR="00EC67F5" w:rsidRPr="00FE5582" w:rsidRDefault="00EC67F5" w:rsidP="007A6104">
            <w:pPr>
              <w:spacing w:before="100" w:beforeAutospacing="1" w:after="100" w:afterAutospacing="1"/>
              <w:rPr>
                <w:rFonts w:ascii="Arial" w:hAnsi="Arial" w:cs="Arial"/>
                <w:sz w:val="16"/>
                <w:szCs w:val="16"/>
              </w:rPr>
            </w:pPr>
          </w:p>
        </w:tc>
      </w:tr>
      <w:tr w:rsidR="00EC67F5" w:rsidTr="00EC67F5">
        <w:tc>
          <w:tcPr>
            <w:tcW w:w="1188" w:type="dxa"/>
          </w:tcPr>
          <w:p w:rsidR="00EC67F5" w:rsidRPr="00FE5582" w:rsidRDefault="00FE5582" w:rsidP="00EC67F5">
            <w:pPr>
              <w:spacing w:before="100" w:beforeAutospacing="1" w:after="100" w:afterAutospacing="1"/>
              <w:rPr>
                <w:rFonts w:ascii="Arial" w:hAnsi="Arial" w:cs="Arial"/>
                <w:b/>
                <w:sz w:val="20"/>
                <w:szCs w:val="20"/>
              </w:rPr>
            </w:pPr>
            <w:r w:rsidRPr="00FE5582">
              <w:rPr>
                <w:rFonts w:ascii="Arial" w:hAnsi="Arial" w:cs="Arial"/>
                <w:b/>
                <w:sz w:val="20"/>
                <w:szCs w:val="20"/>
              </w:rPr>
              <w:t>A and C</w:t>
            </w:r>
          </w:p>
        </w:tc>
        <w:tc>
          <w:tcPr>
            <w:tcW w:w="5490" w:type="dxa"/>
          </w:tcPr>
          <w:p w:rsidR="00EC67F5" w:rsidRDefault="00EC67F5" w:rsidP="00EC67F5">
            <w:pPr>
              <w:spacing w:before="100" w:beforeAutospacing="1" w:after="100" w:afterAutospacing="1"/>
              <w:rPr>
                <w:rFonts w:ascii="Arial" w:hAnsi="Arial" w:cs="Arial"/>
                <w:sz w:val="16"/>
                <w:szCs w:val="16"/>
              </w:rPr>
            </w:pPr>
            <w:r w:rsidRPr="007A6104">
              <w:rPr>
                <w:rFonts w:ascii="Arial" w:hAnsi="Arial" w:cs="Arial"/>
                <w:sz w:val="16"/>
                <w:szCs w:val="16"/>
              </w:rPr>
              <w:t xml:space="preserve">(d) Radio Frequency (RF) Peak Output Power: </w:t>
            </w:r>
            <w:r w:rsidRPr="00FE5582">
              <w:rPr>
                <w:rFonts w:ascii="Arial" w:hAnsi="Arial" w:cs="Arial"/>
                <w:sz w:val="16"/>
                <w:szCs w:val="16"/>
              </w:rPr>
              <w:t>(125 or 70 watts)</w:t>
            </w:r>
          </w:p>
          <w:p w:rsidR="00FE5582" w:rsidRPr="00FE5582" w:rsidRDefault="00FE5582" w:rsidP="00EC67F5">
            <w:pPr>
              <w:spacing w:before="100" w:beforeAutospacing="1" w:after="100" w:afterAutospacing="1"/>
              <w:rPr>
                <w:rFonts w:ascii="Arial" w:hAnsi="Arial" w:cs="Arial"/>
                <w:sz w:val="16"/>
                <w:szCs w:val="16"/>
              </w:rPr>
            </w:pPr>
          </w:p>
        </w:tc>
        <w:tc>
          <w:tcPr>
            <w:tcW w:w="1080" w:type="dxa"/>
          </w:tcPr>
          <w:p w:rsidR="00EC67F5" w:rsidRPr="00FE5582" w:rsidRDefault="00EC67F5" w:rsidP="007A6104">
            <w:pPr>
              <w:spacing w:before="100" w:beforeAutospacing="1" w:after="100" w:afterAutospacing="1"/>
              <w:rPr>
                <w:rFonts w:ascii="Arial" w:hAnsi="Arial" w:cs="Arial"/>
                <w:sz w:val="16"/>
                <w:szCs w:val="16"/>
              </w:rPr>
            </w:pPr>
          </w:p>
        </w:tc>
        <w:tc>
          <w:tcPr>
            <w:tcW w:w="1098" w:type="dxa"/>
          </w:tcPr>
          <w:p w:rsidR="00EC67F5" w:rsidRPr="00FE5582" w:rsidRDefault="00EC67F5" w:rsidP="007A6104">
            <w:pPr>
              <w:spacing w:before="100" w:beforeAutospacing="1" w:after="100" w:afterAutospacing="1"/>
              <w:rPr>
                <w:rFonts w:ascii="Arial" w:hAnsi="Arial" w:cs="Arial"/>
                <w:sz w:val="16"/>
                <w:szCs w:val="16"/>
              </w:rPr>
            </w:pPr>
          </w:p>
        </w:tc>
      </w:tr>
      <w:tr w:rsidR="00EC67F5" w:rsidTr="00EC67F5">
        <w:tc>
          <w:tcPr>
            <w:tcW w:w="1188" w:type="dxa"/>
          </w:tcPr>
          <w:p w:rsidR="00EC67F5" w:rsidRPr="00FE5582" w:rsidRDefault="00FE5582" w:rsidP="007A6104">
            <w:pPr>
              <w:spacing w:before="100" w:beforeAutospacing="1" w:after="100" w:afterAutospacing="1"/>
              <w:rPr>
                <w:rFonts w:ascii="Arial" w:hAnsi="Arial" w:cs="Arial"/>
                <w:b/>
                <w:sz w:val="20"/>
                <w:szCs w:val="20"/>
              </w:rPr>
            </w:pPr>
            <w:r w:rsidRPr="00FE5582">
              <w:rPr>
                <w:rFonts w:ascii="Arial" w:hAnsi="Arial" w:cs="Arial"/>
                <w:b/>
                <w:sz w:val="20"/>
                <w:szCs w:val="20"/>
              </w:rPr>
              <w:t>S</w:t>
            </w:r>
          </w:p>
        </w:tc>
        <w:tc>
          <w:tcPr>
            <w:tcW w:w="5490" w:type="dxa"/>
          </w:tcPr>
          <w:p w:rsidR="00EC67F5" w:rsidRDefault="00FE5582" w:rsidP="007A6104">
            <w:pPr>
              <w:spacing w:before="100" w:beforeAutospacing="1" w:after="100" w:afterAutospacing="1"/>
              <w:rPr>
                <w:rFonts w:ascii="Arial" w:hAnsi="Arial" w:cs="Arial"/>
                <w:sz w:val="16"/>
                <w:szCs w:val="16"/>
              </w:rPr>
            </w:pPr>
            <w:r w:rsidRPr="007A6104">
              <w:rPr>
                <w:rFonts w:ascii="Arial" w:hAnsi="Arial" w:cs="Arial"/>
                <w:sz w:val="16"/>
                <w:szCs w:val="16"/>
              </w:rPr>
              <w:t>(e) Mode S Diversity Transmission Channel Isolation:</w:t>
            </w:r>
            <w:r w:rsidRPr="00FE5582">
              <w:rPr>
                <w:rFonts w:ascii="Arial" w:hAnsi="Arial" w:cs="Arial"/>
                <w:sz w:val="16"/>
                <w:szCs w:val="16"/>
              </w:rPr>
              <w:t xml:space="preserve"> (20db difference)</w:t>
            </w:r>
          </w:p>
          <w:p w:rsidR="00FE5582" w:rsidRPr="00FE5582" w:rsidRDefault="00FE5582" w:rsidP="007A6104">
            <w:pPr>
              <w:spacing w:before="100" w:beforeAutospacing="1" w:after="100" w:afterAutospacing="1"/>
              <w:rPr>
                <w:rFonts w:ascii="Arial" w:hAnsi="Arial" w:cs="Arial"/>
                <w:sz w:val="16"/>
                <w:szCs w:val="16"/>
              </w:rPr>
            </w:pPr>
          </w:p>
        </w:tc>
        <w:tc>
          <w:tcPr>
            <w:tcW w:w="1080" w:type="dxa"/>
          </w:tcPr>
          <w:p w:rsidR="00EC67F5" w:rsidRPr="00FE5582" w:rsidRDefault="00EC67F5" w:rsidP="007A6104">
            <w:pPr>
              <w:spacing w:before="100" w:beforeAutospacing="1" w:after="100" w:afterAutospacing="1"/>
              <w:rPr>
                <w:rFonts w:ascii="Arial" w:hAnsi="Arial" w:cs="Arial"/>
                <w:sz w:val="16"/>
                <w:szCs w:val="16"/>
              </w:rPr>
            </w:pPr>
          </w:p>
        </w:tc>
        <w:tc>
          <w:tcPr>
            <w:tcW w:w="1098" w:type="dxa"/>
          </w:tcPr>
          <w:p w:rsidR="00EC67F5" w:rsidRPr="00FE5582" w:rsidRDefault="00EC67F5" w:rsidP="007A6104">
            <w:pPr>
              <w:spacing w:before="100" w:beforeAutospacing="1" w:after="100" w:afterAutospacing="1"/>
              <w:rPr>
                <w:rFonts w:ascii="Arial" w:hAnsi="Arial" w:cs="Arial"/>
                <w:sz w:val="16"/>
                <w:szCs w:val="16"/>
              </w:rPr>
            </w:pPr>
          </w:p>
        </w:tc>
      </w:tr>
      <w:tr w:rsidR="00EC67F5" w:rsidTr="00EC67F5">
        <w:tc>
          <w:tcPr>
            <w:tcW w:w="1188" w:type="dxa"/>
          </w:tcPr>
          <w:p w:rsidR="00EC67F5" w:rsidRPr="00FE5582" w:rsidRDefault="00FE5582" w:rsidP="007A6104">
            <w:pPr>
              <w:spacing w:before="100" w:beforeAutospacing="1" w:after="100" w:afterAutospacing="1"/>
              <w:rPr>
                <w:rFonts w:ascii="Arial" w:hAnsi="Arial" w:cs="Arial"/>
                <w:b/>
                <w:sz w:val="20"/>
                <w:szCs w:val="20"/>
              </w:rPr>
            </w:pPr>
            <w:r w:rsidRPr="00FE5582">
              <w:rPr>
                <w:rFonts w:ascii="Arial" w:hAnsi="Arial" w:cs="Arial"/>
                <w:b/>
                <w:sz w:val="20"/>
                <w:szCs w:val="20"/>
              </w:rPr>
              <w:t>S</w:t>
            </w:r>
          </w:p>
        </w:tc>
        <w:tc>
          <w:tcPr>
            <w:tcW w:w="5490" w:type="dxa"/>
          </w:tcPr>
          <w:p w:rsidR="00EC67F5" w:rsidRDefault="00FE5582" w:rsidP="007A6104">
            <w:pPr>
              <w:spacing w:before="100" w:beforeAutospacing="1" w:after="100" w:afterAutospacing="1"/>
              <w:rPr>
                <w:rFonts w:ascii="Arial" w:hAnsi="Arial" w:cs="Arial"/>
                <w:sz w:val="20"/>
                <w:szCs w:val="20"/>
              </w:rPr>
            </w:pPr>
            <w:r w:rsidRPr="007A6104">
              <w:rPr>
                <w:rFonts w:ascii="Arial" w:hAnsi="Arial" w:cs="Arial"/>
                <w:sz w:val="20"/>
                <w:szCs w:val="20"/>
              </w:rPr>
              <w:t>(f) Mode S Address</w:t>
            </w:r>
          </w:p>
          <w:p w:rsidR="00FE5582" w:rsidRPr="00FE5582" w:rsidRDefault="00FE5582" w:rsidP="007A6104">
            <w:pPr>
              <w:spacing w:before="100" w:beforeAutospacing="1" w:after="100" w:afterAutospacing="1"/>
              <w:rPr>
                <w:rFonts w:ascii="Arial" w:hAnsi="Arial" w:cs="Arial"/>
                <w:sz w:val="16"/>
                <w:szCs w:val="16"/>
              </w:rPr>
            </w:pPr>
          </w:p>
        </w:tc>
        <w:tc>
          <w:tcPr>
            <w:tcW w:w="1080" w:type="dxa"/>
          </w:tcPr>
          <w:p w:rsidR="00EC67F5" w:rsidRPr="00FE5582" w:rsidRDefault="00EC67F5" w:rsidP="007A6104">
            <w:pPr>
              <w:spacing w:before="100" w:beforeAutospacing="1" w:after="100" w:afterAutospacing="1"/>
              <w:rPr>
                <w:rFonts w:ascii="Arial" w:hAnsi="Arial" w:cs="Arial"/>
                <w:sz w:val="16"/>
                <w:szCs w:val="16"/>
              </w:rPr>
            </w:pPr>
          </w:p>
        </w:tc>
        <w:tc>
          <w:tcPr>
            <w:tcW w:w="1098" w:type="dxa"/>
          </w:tcPr>
          <w:p w:rsidR="00EC67F5" w:rsidRPr="00FE5582" w:rsidRDefault="00EC67F5" w:rsidP="007A6104">
            <w:pPr>
              <w:spacing w:before="100" w:beforeAutospacing="1" w:after="100" w:afterAutospacing="1"/>
              <w:rPr>
                <w:rFonts w:ascii="Arial" w:hAnsi="Arial" w:cs="Arial"/>
                <w:sz w:val="16"/>
                <w:szCs w:val="16"/>
              </w:rPr>
            </w:pPr>
          </w:p>
        </w:tc>
      </w:tr>
      <w:tr w:rsidR="00EC67F5" w:rsidTr="00EC67F5">
        <w:tc>
          <w:tcPr>
            <w:tcW w:w="1188" w:type="dxa"/>
          </w:tcPr>
          <w:p w:rsidR="00EC67F5" w:rsidRPr="00FE5582" w:rsidRDefault="00FE5582" w:rsidP="007A6104">
            <w:pPr>
              <w:spacing w:before="100" w:beforeAutospacing="1" w:after="100" w:afterAutospacing="1"/>
              <w:rPr>
                <w:rFonts w:ascii="Arial" w:hAnsi="Arial" w:cs="Arial"/>
                <w:b/>
                <w:sz w:val="20"/>
                <w:szCs w:val="20"/>
              </w:rPr>
            </w:pPr>
            <w:r w:rsidRPr="00FE5582">
              <w:rPr>
                <w:rFonts w:ascii="Arial" w:hAnsi="Arial" w:cs="Arial"/>
                <w:b/>
                <w:sz w:val="20"/>
                <w:szCs w:val="20"/>
              </w:rPr>
              <w:t>S</w:t>
            </w:r>
          </w:p>
        </w:tc>
        <w:tc>
          <w:tcPr>
            <w:tcW w:w="5490" w:type="dxa"/>
          </w:tcPr>
          <w:p w:rsidR="00EC67F5" w:rsidRDefault="00FE5582" w:rsidP="007A6104">
            <w:pPr>
              <w:spacing w:before="100" w:beforeAutospacing="1" w:after="100" w:afterAutospacing="1"/>
              <w:rPr>
                <w:rFonts w:ascii="Arial" w:hAnsi="Arial" w:cs="Arial"/>
                <w:sz w:val="20"/>
                <w:szCs w:val="20"/>
              </w:rPr>
            </w:pPr>
            <w:r w:rsidRPr="007A6104">
              <w:rPr>
                <w:rFonts w:ascii="Arial" w:hAnsi="Arial" w:cs="Arial"/>
                <w:sz w:val="20"/>
                <w:szCs w:val="20"/>
              </w:rPr>
              <w:t>(g) Mode S Formats</w:t>
            </w:r>
          </w:p>
          <w:p w:rsidR="00FE5582" w:rsidRPr="00FE5582" w:rsidRDefault="00FE5582" w:rsidP="007A6104">
            <w:pPr>
              <w:spacing w:before="100" w:beforeAutospacing="1" w:after="100" w:afterAutospacing="1"/>
              <w:rPr>
                <w:rFonts w:ascii="Arial" w:hAnsi="Arial" w:cs="Arial"/>
                <w:sz w:val="16"/>
                <w:szCs w:val="16"/>
              </w:rPr>
            </w:pPr>
          </w:p>
        </w:tc>
        <w:tc>
          <w:tcPr>
            <w:tcW w:w="1080" w:type="dxa"/>
          </w:tcPr>
          <w:p w:rsidR="00EC67F5" w:rsidRPr="00FE5582" w:rsidRDefault="00EC67F5" w:rsidP="007A6104">
            <w:pPr>
              <w:spacing w:before="100" w:beforeAutospacing="1" w:after="100" w:afterAutospacing="1"/>
              <w:rPr>
                <w:rFonts w:ascii="Arial" w:hAnsi="Arial" w:cs="Arial"/>
                <w:sz w:val="16"/>
                <w:szCs w:val="16"/>
              </w:rPr>
            </w:pPr>
          </w:p>
        </w:tc>
        <w:tc>
          <w:tcPr>
            <w:tcW w:w="1098" w:type="dxa"/>
          </w:tcPr>
          <w:p w:rsidR="00EC67F5" w:rsidRPr="00FE5582" w:rsidRDefault="00EC67F5" w:rsidP="007A6104">
            <w:pPr>
              <w:spacing w:before="100" w:beforeAutospacing="1" w:after="100" w:afterAutospacing="1"/>
              <w:rPr>
                <w:rFonts w:ascii="Arial" w:hAnsi="Arial" w:cs="Arial"/>
                <w:sz w:val="16"/>
                <w:szCs w:val="16"/>
              </w:rPr>
            </w:pPr>
          </w:p>
        </w:tc>
      </w:tr>
      <w:tr w:rsidR="00EC67F5" w:rsidTr="00EC67F5">
        <w:tc>
          <w:tcPr>
            <w:tcW w:w="1188" w:type="dxa"/>
          </w:tcPr>
          <w:p w:rsidR="00EC67F5" w:rsidRPr="00FE5582" w:rsidRDefault="00FE5582" w:rsidP="007A6104">
            <w:pPr>
              <w:spacing w:before="100" w:beforeAutospacing="1" w:after="100" w:afterAutospacing="1"/>
              <w:rPr>
                <w:rFonts w:ascii="Arial" w:hAnsi="Arial" w:cs="Arial"/>
                <w:b/>
                <w:sz w:val="20"/>
                <w:szCs w:val="20"/>
              </w:rPr>
            </w:pPr>
            <w:r w:rsidRPr="00FE5582">
              <w:rPr>
                <w:rFonts w:ascii="Arial" w:hAnsi="Arial" w:cs="Arial"/>
                <w:b/>
                <w:sz w:val="20"/>
                <w:szCs w:val="20"/>
              </w:rPr>
              <w:t>S</w:t>
            </w:r>
          </w:p>
        </w:tc>
        <w:tc>
          <w:tcPr>
            <w:tcW w:w="5490" w:type="dxa"/>
          </w:tcPr>
          <w:p w:rsidR="00EC67F5" w:rsidRDefault="00FE5582" w:rsidP="007A6104">
            <w:pPr>
              <w:spacing w:before="100" w:beforeAutospacing="1" w:after="100" w:afterAutospacing="1"/>
              <w:rPr>
                <w:rFonts w:ascii="Arial" w:hAnsi="Arial" w:cs="Arial"/>
                <w:sz w:val="20"/>
                <w:szCs w:val="20"/>
              </w:rPr>
            </w:pPr>
            <w:r w:rsidRPr="007A6104">
              <w:rPr>
                <w:rFonts w:ascii="Arial" w:hAnsi="Arial" w:cs="Arial"/>
                <w:sz w:val="20"/>
                <w:szCs w:val="20"/>
              </w:rPr>
              <w:t>(h) Mode S All-Call Interrogations</w:t>
            </w:r>
          </w:p>
          <w:p w:rsidR="00FE5582" w:rsidRPr="00FE5582" w:rsidRDefault="00FE5582" w:rsidP="007A6104">
            <w:pPr>
              <w:spacing w:before="100" w:beforeAutospacing="1" w:after="100" w:afterAutospacing="1"/>
              <w:rPr>
                <w:rFonts w:ascii="Arial" w:hAnsi="Arial" w:cs="Arial"/>
                <w:sz w:val="16"/>
                <w:szCs w:val="16"/>
              </w:rPr>
            </w:pPr>
          </w:p>
        </w:tc>
        <w:tc>
          <w:tcPr>
            <w:tcW w:w="1080" w:type="dxa"/>
          </w:tcPr>
          <w:p w:rsidR="00EC67F5" w:rsidRPr="00FE5582" w:rsidRDefault="00EC67F5" w:rsidP="007A6104">
            <w:pPr>
              <w:spacing w:before="100" w:beforeAutospacing="1" w:after="100" w:afterAutospacing="1"/>
              <w:rPr>
                <w:rFonts w:ascii="Arial" w:hAnsi="Arial" w:cs="Arial"/>
                <w:sz w:val="16"/>
                <w:szCs w:val="16"/>
              </w:rPr>
            </w:pPr>
          </w:p>
        </w:tc>
        <w:tc>
          <w:tcPr>
            <w:tcW w:w="1098" w:type="dxa"/>
          </w:tcPr>
          <w:p w:rsidR="00EC67F5" w:rsidRPr="00FE5582" w:rsidRDefault="00EC67F5" w:rsidP="007A6104">
            <w:pPr>
              <w:spacing w:before="100" w:beforeAutospacing="1" w:after="100" w:afterAutospacing="1"/>
              <w:rPr>
                <w:rFonts w:ascii="Arial" w:hAnsi="Arial" w:cs="Arial"/>
                <w:sz w:val="16"/>
                <w:szCs w:val="16"/>
              </w:rPr>
            </w:pPr>
          </w:p>
        </w:tc>
      </w:tr>
      <w:tr w:rsidR="00FE5582" w:rsidTr="00EC67F5">
        <w:tc>
          <w:tcPr>
            <w:tcW w:w="1188" w:type="dxa"/>
          </w:tcPr>
          <w:p w:rsidR="00FE5582" w:rsidRPr="00FE5582" w:rsidRDefault="00FE5582" w:rsidP="007A6104">
            <w:pPr>
              <w:spacing w:before="100" w:beforeAutospacing="1" w:after="100" w:afterAutospacing="1"/>
              <w:rPr>
                <w:rFonts w:ascii="Arial" w:hAnsi="Arial" w:cs="Arial"/>
                <w:b/>
                <w:sz w:val="20"/>
                <w:szCs w:val="20"/>
              </w:rPr>
            </w:pPr>
            <w:r w:rsidRPr="00FE5582">
              <w:rPr>
                <w:rFonts w:ascii="Arial" w:hAnsi="Arial" w:cs="Arial"/>
                <w:b/>
                <w:sz w:val="20"/>
                <w:szCs w:val="20"/>
              </w:rPr>
              <w:t>S</w:t>
            </w:r>
          </w:p>
        </w:tc>
        <w:tc>
          <w:tcPr>
            <w:tcW w:w="5490" w:type="dxa"/>
          </w:tcPr>
          <w:p w:rsidR="00FE5582" w:rsidRDefault="00FE5582" w:rsidP="007A6104">
            <w:pPr>
              <w:spacing w:before="100" w:beforeAutospacing="1" w:after="100" w:afterAutospacing="1"/>
              <w:rPr>
                <w:rFonts w:ascii="Arial" w:hAnsi="Arial" w:cs="Arial"/>
                <w:sz w:val="20"/>
                <w:szCs w:val="20"/>
              </w:rPr>
            </w:pPr>
            <w:r w:rsidRPr="007A6104">
              <w:rPr>
                <w:rFonts w:ascii="Arial" w:hAnsi="Arial" w:cs="Arial"/>
                <w:sz w:val="20"/>
                <w:szCs w:val="20"/>
              </w:rPr>
              <w:t>(j) Squitter</w:t>
            </w:r>
          </w:p>
          <w:p w:rsidR="00FE5582" w:rsidRPr="007A6104" w:rsidRDefault="00FE5582" w:rsidP="007A6104">
            <w:pPr>
              <w:spacing w:before="100" w:beforeAutospacing="1" w:after="100" w:afterAutospacing="1"/>
              <w:rPr>
                <w:rFonts w:ascii="Arial" w:hAnsi="Arial" w:cs="Arial"/>
                <w:sz w:val="20"/>
                <w:szCs w:val="20"/>
              </w:rPr>
            </w:pPr>
          </w:p>
        </w:tc>
        <w:tc>
          <w:tcPr>
            <w:tcW w:w="1080" w:type="dxa"/>
          </w:tcPr>
          <w:p w:rsidR="00FE5582" w:rsidRPr="00FE5582" w:rsidRDefault="00FE5582" w:rsidP="007A6104">
            <w:pPr>
              <w:spacing w:before="100" w:beforeAutospacing="1" w:after="100" w:afterAutospacing="1"/>
              <w:rPr>
                <w:rFonts w:ascii="Arial" w:hAnsi="Arial" w:cs="Arial"/>
                <w:sz w:val="16"/>
                <w:szCs w:val="16"/>
              </w:rPr>
            </w:pPr>
          </w:p>
        </w:tc>
        <w:tc>
          <w:tcPr>
            <w:tcW w:w="1098" w:type="dxa"/>
          </w:tcPr>
          <w:p w:rsidR="00FE5582" w:rsidRPr="00FE5582" w:rsidRDefault="00FE5582" w:rsidP="007A6104">
            <w:pPr>
              <w:spacing w:before="100" w:beforeAutospacing="1" w:after="100" w:afterAutospacing="1"/>
              <w:rPr>
                <w:rFonts w:ascii="Arial" w:hAnsi="Arial" w:cs="Arial"/>
                <w:sz w:val="16"/>
                <w:szCs w:val="16"/>
              </w:rPr>
            </w:pPr>
          </w:p>
        </w:tc>
      </w:tr>
    </w:tbl>
    <w:p w:rsidR="007A6104" w:rsidRDefault="007A6104" w:rsidP="00FE5582"/>
    <w:sectPr w:rsidR="007A6104" w:rsidSect="00C10B5A">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characterSpacingControl w:val="doNotCompress"/>
  <w:compat/>
  <w:rsids>
    <w:rsidRoot w:val="007A6104"/>
    <w:rsid w:val="00001E91"/>
    <w:rsid w:val="000053CD"/>
    <w:rsid w:val="000179FD"/>
    <w:rsid w:val="00021844"/>
    <w:rsid w:val="00031C7B"/>
    <w:rsid w:val="00033E01"/>
    <w:rsid w:val="000668CA"/>
    <w:rsid w:val="00070FD3"/>
    <w:rsid w:val="00083FB9"/>
    <w:rsid w:val="00097E82"/>
    <w:rsid w:val="000A20E6"/>
    <w:rsid w:val="000C63AE"/>
    <w:rsid w:val="000D09DC"/>
    <w:rsid w:val="000E2EF9"/>
    <w:rsid w:val="000F7C1F"/>
    <w:rsid w:val="0011486A"/>
    <w:rsid w:val="001207CE"/>
    <w:rsid w:val="00121C17"/>
    <w:rsid w:val="001315EA"/>
    <w:rsid w:val="00133F99"/>
    <w:rsid w:val="00136A0E"/>
    <w:rsid w:val="001538B2"/>
    <w:rsid w:val="00155853"/>
    <w:rsid w:val="00170718"/>
    <w:rsid w:val="0018135F"/>
    <w:rsid w:val="001D7A77"/>
    <w:rsid w:val="001F6675"/>
    <w:rsid w:val="001F6EC6"/>
    <w:rsid w:val="0020077D"/>
    <w:rsid w:val="00205262"/>
    <w:rsid w:val="00235003"/>
    <w:rsid w:val="002477DB"/>
    <w:rsid w:val="00261518"/>
    <w:rsid w:val="002A1EC6"/>
    <w:rsid w:val="002B6769"/>
    <w:rsid w:val="002C10DD"/>
    <w:rsid w:val="002C7AFA"/>
    <w:rsid w:val="002D1E9E"/>
    <w:rsid w:val="002D7977"/>
    <w:rsid w:val="002D7DCA"/>
    <w:rsid w:val="002E3808"/>
    <w:rsid w:val="002E6B37"/>
    <w:rsid w:val="002E734D"/>
    <w:rsid w:val="003159A1"/>
    <w:rsid w:val="00317BBF"/>
    <w:rsid w:val="00336846"/>
    <w:rsid w:val="003374C5"/>
    <w:rsid w:val="0035513F"/>
    <w:rsid w:val="00357942"/>
    <w:rsid w:val="00360AB7"/>
    <w:rsid w:val="003703EE"/>
    <w:rsid w:val="00376B62"/>
    <w:rsid w:val="003916EA"/>
    <w:rsid w:val="003B1C95"/>
    <w:rsid w:val="003D63EC"/>
    <w:rsid w:val="003E053F"/>
    <w:rsid w:val="004076AF"/>
    <w:rsid w:val="004128EC"/>
    <w:rsid w:val="00417656"/>
    <w:rsid w:val="00421391"/>
    <w:rsid w:val="00425BA6"/>
    <w:rsid w:val="00430B2D"/>
    <w:rsid w:val="0043515F"/>
    <w:rsid w:val="004535D6"/>
    <w:rsid w:val="00455832"/>
    <w:rsid w:val="0046053A"/>
    <w:rsid w:val="00467D02"/>
    <w:rsid w:val="004868AA"/>
    <w:rsid w:val="004B6FC0"/>
    <w:rsid w:val="004C4C3D"/>
    <w:rsid w:val="004D3CFF"/>
    <w:rsid w:val="004E2F6C"/>
    <w:rsid w:val="004F04BC"/>
    <w:rsid w:val="004F433B"/>
    <w:rsid w:val="0051057D"/>
    <w:rsid w:val="00533D1B"/>
    <w:rsid w:val="005429D7"/>
    <w:rsid w:val="005441D6"/>
    <w:rsid w:val="00575B4B"/>
    <w:rsid w:val="0057677B"/>
    <w:rsid w:val="0057751E"/>
    <w:rsid w:val="00597D30"/>
    <w:rsid w:val="005A72A9"/>
    <w:rsid w:val="005B3546"/>
    <w:rsid w:val="005C1A65"/>
    <w:rsid w:val="005D592F"/>
    <w:rsid w:val="005D5BCA"/>
    <w:rsid w:val="005E3EA2"/>
    <w:rsid w:val="005E5BF5"/>
    <w:rsid w:val="005F21E7"/>
    <w:rsid w:val="00601098"/>
    <w:rsid w:val="00605520"/>
    <w:rsid w:val="0060778B"/>
    <w:rsid w:val="0062592E"/>
    <w:rsid w:val="00631040"/>
    <w:rsid w:val="006324C8"/>
    <w:rsid w:val="00637439"/>
    <w:rsid w:val="00637630"/>
    <w:rsid w:val="00640F58"/>
    <w:rsid w:val="0065050F"/>
    <w:rsid w:val="0067572E"/>
    <w:rsid w:val="00683712"/>
    <w:rsid w:val="00684B89"/>
    <w:rsid w:val="006A2C3D"/>
    <w:rsid w:val="006B045F"/>
    <w:rsid w:val="006B38AF"/>
    <w:rsid w:val="006B67E7"/>
    <w:rsid w:val="006B69B7"/>
    <w:rsid w:val="006C23F5"/>
    <w:rsid w:val="006C6D50"/>
    <w:rsid w:val="006E2414"/>
    <w:rsid w:val="006E7BA9"/>
    <w:rsid w:val="006F58F0"/>
    <w:rsid w:val="0070365F"/>
    <w:rsid w:val="00704D07"/>
    <w:rsid w:val="0071271F"/>
    <w:rsid w:val="00712E52"/>
    <w:rsid w:val="00713700"/>
    <w:rsid w:val="007139E8"/>
    <w:rsid w:val="00717815"/>
    <w:rsid w:val="00721667"/>
    <w:rsid w:val="0072373F"/>
    <w:rsid w:val="0072749E"/>
    <w:rsid w:val="0074148A"/>
    <w:rsid w:val="00752147"/>
    <w:rsid w:val="00753E12"/>
    <w:rsid w:val="0076408D"/>
    <w:rsid w:val="0076516C"/>
    <w:rsid w:val="007663A0"/>
    <w:rsid w:val="007720BC"/>
    <w:rsid w:val="00772EAB"/>
    <w:rsid w:val="00773402"/>
    <w:rsid w:val="00775A3D"/>
    <w:rsid w:val="007963C1"/>
    <w:rsid w:val="007A6104"/>
    <w:rsid w:val="007A6F60"/>
    <w:rsid w:val="007C3C85"/>
    <w:rsid w:val="007D34DF"/>
    <w:rsid w:val="007F21BC"/>
    <w:rsid w:val="00802B47"/>
    <w:rsid w:val="00805213"/>
    <w:rsid w:val="0083603E"/>
    <w:rsid w:val="008505D3"/>
    <w:rsid w:val="008507F5"/>
    <w:rsid w:val="00850BF4"/>
    <w:rsid w:val="00852A82"/>
    <w:rsid w:val="00863CD3"/>
    <w:rsid w:val="008712A1"/>
    <w:rsid w:val="00891CC8"/>
    <w:rsid w:val="008A5A05"/>
    <w:rsid w:val="008C4342"/>
    <w:rsid w:val="008C4574"/>
    <w:rsid w:val="008E4A4A"/>
    <w:rsid w:val="008F3618"/>
    <w:rsid w:val="009044EB"/>
    <w:rsid w:val="00911CB3"/>
    <w:rsid w:val="009131EB"/>
    <w:rsid w:val="009150AB"/>
    <w:rsid w:val="00916F0D"/>
    <w:rsid w:val="00916F57"/>
    <w:rsid w:val="0093160B"/>
    <w:rsid w:val="00936357"/>
    <w:rsid w:val="00963F1B"/>
    <w:rsid w:val="009722BC"/>
    <w:rsid w:val="00975B71"/>
    <w:rsid w:val="00976DD5"/>
    <w:rsid w:val="00980A1A"/>
    <w:rsid w:val="009A6AA0"/>
    <w:rsid w:val="009C0A45"/>
    <w:rsid w:val="009C4421"/>
    <w:rsid w:val="009C5A8A"/>
    <w:rsid w:val="009D1D19"/>
    <w:rsid w:val="009D209A"/>
    <w:rsid w:val="009D6757"/>
    <w:rsid w:val="009E674F"/>
    <w:rsid w:val="009E798E"/>
    <w:rsid w:val="00A02CEC"/>
    <w:rsid w:val="00A12272"/>
    <w:rsid w:val="00A23F50"/>
    <w:rsid w:val="00A25B52"/>
    <w:rsid w:val="00A30B64"/>
    <w:rsid w:val="00A42CED"/>
    <w:rsid w:val="00A57079"/>
    <w:rsid w:val="00A60597"/>
    <w:rsid w:val="00A62B85"/>
    <w:rsid w:val="00A763F8"/>
    <w:rsid w:val="00A806D6"/>
    <w:rsid w:val="00A91899"/>
    <w:rsid w:val="00A942B2"/>
    <w:rsid w:val="00A95306"/>
    <w:rsid w:val="00AB1785"/>
    <w:rsid w:val="00AB5034"/>
    <w:rsid w:val="00AB7330"/>
    <w:rsid w:val="00AC6FF3"/>
    <w:rsid w:val="00AD0727"/>
    <w:rsid w:val="00AD473E"/>
    <w:rsid w:val="00AE00CB"/>
    <w:rsid w:val="00AE1336"/>
    <w:rsid w:val="00AE309F"/>
    <w:rsid w:val="00AE5D74"/>
    <w:rsid w:val="00AE742B"/>
    <w:rsid w:val="00AF0366"/>
    <w:rsid w:val="00AF542A"/>
    <w:rsid w:val="00B013EE"/>
    <w:rsid w:val="00B0290A"/>
    <w:rsid w:val="00B13BF1"/>
    <w:rsid w:val="00B304CC"/>
    <w:rsid w:val="00B336A7"/>
    <w:rsid w:val="00B40530"/>
    <w:rsid w:val="00B51C23"/>
    <w:rsid w:val="00B95699"/>
    <w:rsid w:val="00B972DD"/>
    <w:rsid w:val="00BA6073"/>
    <w:rsid w:val="00BB066E"/>
    <w:rsid w:val="00BC266C"/>
    <w:rsid w:val="00BC28CA"/>
    <w:rsid w:val="00BD720E"/>
    <w:rsid w:val="00BE75A7"/>
    <w:rsid w:val="00BE7815"/>
    <w:rsid w:val="00C03D5A"/>
    <w:rsid w:val="00C10B5A"/>
    <w:rsid w:val="00C22680"/>
    <w:rsid w:val="00C24B51"/>
    <w:rsid w:val="00C31F5B"/>
    <w:rsid w:val="00C422D0"/>
    <w:rsid w:val="00C50B1E"/>
    <w:rsid w:val="00C57B87"/>
    <w:rsid w:val="00C6255D"/>
    <w:rsid w:val="00C739FE"/>
    <w:rsid w:val="00C76E0D"/>
    <w:rsid w:val="00C777D6"/>
    <w:rsid w:val="00C800A4"/>
    <w:rsid w:val="00C802EB"/>
    <w:rsid w:val="00C84D8C"/>
    <w:rsid w:val="00C9637E"/>
    <w:rsid w:val="00C97AAB"/>
    <w:rsid w:val="00CA13BC"/>
    <w:rsid w:val="00CA230E"/>
    <w:rsid w:val="00CB192F"/>
    <w:rsid w:val="00CB7864"/>
    <w:rsid w:val="00CD3905"/>
    <w:rsid w:val="00D06D0C"/>
    <w:rsid w:val="00D304FC"/>
    <w:rsid w:val="00D31F15"/>
    <w:rsid w:val="00D3714B"/>
    <w:rsid w:val="00D47764"/>
    <w:rsid w:val="00D600D8"/>
    <w:rsid w:val="00D60B75"/>
    <w:rsid w:val="00D862BC"/>
    <w:rsid w:val="00D96155"/>
    <w:rsid w:val="00DB17D1"/>
    <w:rsid w:val="00DB778F"/>
    <w:rsid w:val="00DE31D8"/>
    <w:rsid w:val="00DF08C2"/>
    <w:rsid w:val="00E01189"/>
    <w:rsid w:val="00E1209D"/>
    <w:rsid w:val="00E13B7C"/>
    <w:rsid w:val="00E16E27"/>
    <w:rsid w:val="00E241B0"/>
    <w:rsid w:val="00E267F5"/>
    <w:rsid w:val="00E32E53"/>
    <w:rsid w:val="00E52EC9"/>
    <w:rsid w:val="00E607DA"/>
    <w:rsid w:val="00E66718"/>
    <w:rsid w:val="00E71F20"/>
    <w:rsid w:val="00E73C07"/>
    <w:rsid w:val="00E810A2"/>
    <w:rsid w:val="00E82534"/>
    <w:rsid w:val="00E832D9"/>
    <w:rsid w:val="00E8385B"/>
    <w:rsid w:val="00E87CBB"/>
    <w:rsid w:val="00EB6551"/>
    <w:rsid w:val="00EC47C5"/>
    <w:rsid w:val="00EC67F5"/>
    <w:rsid w:val="00EE5CF9"/>
    <w:rsid w:val="00EE66EA"/>
    <w:rsid w:val="00EF6ADB"/>
    <w:rsid w:val="00F01B76"/>
    <w:rsid w:val="00F07E9A"/>
    <w:rsid w:val="00F33348"/>
    <w:rsid w:val="00F5500E"/>
    <w:rsid w:val="00F82CDC"/>
    <w:rsid w:val="00F969A5"/>
    <w:rsid w:val="00FA457A"/>
    <w:rsid w:val="00FA7B2A"/>
    <w:rsid w:val="00FB527D"/>
    <w:rsid w:val="00FB55D5"/>
    <w:rsid w:val="00FB59CB"/>
    <w:rsid w:val="00FB7118"/>
    <w:rsid w:val="00FD6794"/>
    <w:rsid w:val="00FE5582"/>
    <w:rsid w:val="00FE68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0B5A"/>
    <w:rPr>
      <w:sz w:val="24"/>
      <w:szCs w:val="24"/>
    </w:rPr>
  </w:style>
  <w:style w:type="paragraph" w:styleId="Heading2">
    <w:name w:val="heading 2"/>
    <w:basedOn w:val="Normal"/>
    <w:link w:val="Heading2Char"/>
    <w:uiPriority w:val="9"/>
    <w:qFormat/>
    <w:rsid w:val="007A6104"/>
    <w:pPr>
      <w:spacing w:before="200" w:after="100"/>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6104"/>
    <w:rPr>
      <w:b/>
      <w:bCs/>
    </w:rPr>
  </w:style>
  <w:style w:type="paragraph" w:styleId="NormalWeb">
    <w:name w:val="Normal (Web)"/>
    <w:basedOn w:val="Normal"/>
    <w:uiPriority w:val="99"/>
    <w:unhideWhenUsed/>
    <w:rsid w:val="007A6104"/>
    <w:pPr>
      <w:spacing w:before="100" w:beforeAutospacing="1" w:after="100" w:afterAutospacing="1"/>
      <w:ind w:firstLine="480"/>
    </w:pPr>
  </w:style>
  <w:style w:type="paragraph" w:customStyle="1" w:styleId="note">
    <w:name w:val="note"/>
    <w:basedOn w:val="Normal"/>
    <w:rsid w:val="007A6104"/>
    <w:pPr>
      <w:spacing w:before="200" w:after="100" w:afterAutospacing="1"/>
      <w:ind w:firstLine="480"/>
    </w:pPr>
    <w:rPr>
      <w:sz w:val="18"/>
      <w:szCs w:val="18"/>
    </w:rPr>
  </w:style>
  <w:style w:type="table" w:styleId="TableGrid">
    <w:name w:val="Table Grid"/>
    <w:basedOn w:val="TableNormal"/>
    <w:rsid w:val="00EC67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link w:val="Heading2Char"/>
    <w:uiPriority w:val="9"/>
    <w:qFormat/>
    <w:rsid w:val="007A6104"/>
    <w:pPr>
      <w:spacing w:before="200" w:after="100"/>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6104"/>
    <w:rPr>
      <w:b/>
      <w:bCs/>
    </w:rPr>
  </w:style>
  <w:style w:type="paragraph" w:styleId="NormalWeb">
    <w:name w:val="Normal (Web)"/>
    <w:basedOn w:val="Normal"/>
    <w:uiPriority w:val="99"/>
    <w:unhideWhenUsed/>
    <w:rsid w:val="007A6104"/>
    <w:pPr>
      <w:spacing w:before="100" w:beforeAutospacing="1" w:after="100" w:afterAutospacing="1"/>
      <w:ind w:firstLine="480"/>
    </w:pPr>
  </w:style>
  <w:style w:type="paragraph" w:customStyle="1" w:styleId="note">
    <w:name w:val="note"/>
    <w:basedOn w:val="Normal"/>
    <w:rsid w:val="007A6104"/>
    <w:pPr>
      <w:spacing w:before="200" w:after="100" w:afterAutospacing="1"/>
      <w:ind w:firstLine="480"/>
    </w:pPr>
    <w:rPr>
      <w:sz w:val="18"/>
      <w:szCs w:val="18"/>
    </w:rPr>
  </w:style>
  <w:style w:type="table" w:styleId="TableGrid">
    <w:name w:val="Table Grid"/>
    <w:basedOn w:val="TableNormal"/>
    <w:rsid w:val="00EC6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002246281">
      <w:bodyDiv w:val="1"/>
      <w:marLeft w:val="0"/>
      <w:marRight w:val="0"/>
      <w:marTop w:val="30"/>
      <w:marBottom w:val="750"/>
      <w:divBdr>
        <w:top w:val="none" w:sz="0" w:space="0" w:color="auto"/>
        <w:left w:val="none" w:sz="0" w:space="0" w:color="auto"/>
        <w:bottom w:val="none" w:sz="0" w:space="0" w:color="auto"/>
        <w:right w:val="none" w:sz="0" w:space="0" w:color="auto"/>
      </w:divBdr>
      <w:divsChild>
        <w:div w:id="371080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FAA/AVS</Company>
  <LinksUpToDate>false</LinksUpToDate>
  <CharactersWithSpaces>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defaultuser</dc:creator>
  <cp:lastModifiedBy>DOM</cp:lastModifiedBy>
  <cp:revision>2</cp:revision>
  <dcterms:created xsi:type="dcterms:W3CDTF">2015-02-26T00:19:00Z</dcterms:created>
  <dcterms:modified xsi:type="dcterms:W3CDTF">2015-02-26T00:19:00Z</dcterms:modified>
</cp:coreProperties>
</file>